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2823"/>
        <w:gridCol w:w="5228"/>
      </w:tblGrid>
      <w:tr w:rsidR="00F140D7" w:rsidRPr="00417A7B" w:rsidTr="00F140D7">
        <w:tc>
          <w:tcPr>
            <w:tcW w:w="10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0D7" w:rsidRPr="004D41A8" w:rsidRDefault="00F140D7" w:rsidP="00417A7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MODUL: ELEKTROTEHNIKA U STROJARSTVU</w:t>
            </w:r>
            <w:bookmarkStart w:id="0" w:name="_GoBack"/>
            <w:bookmarkEnd w:id="0"/>
          </w:p>
        </w:tc>
      </w:tr>
      <w:tr w:rsidR="00417A7B" w:rsidRPr="00417A7B" w:rsidTr="00F140D7">
        <w:tc>
          <w:tcPr>
            <w:tcW w:w="5228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</w:tcPr>
          <w:p w:rsidR="00417A7B" w:rsidRPr="004D41A8" w:rsidRDefault="00417A7B" w:rsidP="00417A7B">
            <w:pPr>
              <w:rPr>
                <w:b/>
                <w:sz w:val="18"/>
                <w:szCs w:val="18"/>
              </w:rPr>
            </w:pPr>
            <w:r w:rsidRPr="004D41A8">
              <w:rPr>
                <w:b/>
                <w:sz w:val="18"/>
                <w:szCs w:val="18"/>
              </w:rPr>
              <w:t>Skup ishoda učenja iz SK-a, obujam: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417A7B" w:rsidRPr="004D41A8" w:rsidRDefault="00417A7B" w:rsidP="00417A7B">
            <w:pPr>
              <w:rPr>
                <w:b/>
                <w:sz w:val="18"/>
                <w:szCs w:val="18"/>
              </w:rPr>
            </w:pPr>
            <w:r w:rsidRPr="004D41A8">
              <w:rPr>
                <w:b/>
                <w:sz w:val="18"/>
                <w:szCs w:val="18"/>
              </w:rPr>
              <w:t>Osnove elektrotehnike, 1 CSVET</w:t>
            </w:r>
          </w:p>
        </w:tc>
      </w:tr>
      <w:tr w:rsidR="00417A7B" w:rsidRPr="00417A7B" w:rsidTr="00417A7B">
        <w:tc>
          <w:tcPr>
            <w:tcW w:w="5228" w:type="dxa"/>
            <w:gridSpan w:val="2"/>
            <w:shd w:val="clear" w:color="auto" w:fill="9CC2E5" w:themeFill="accent1" w:themeFillTint="99"/>
          </w:tcPr>
          <w:p w:rsidR="00417A7B" w:rsidRPr="004D41A8" w:rsidRDefault="00417A7B" w:rsidP="00417A7B">
            <w:pPr>
              <w:rPr>
                <w:b/>
                <w:sz w:val="18"/>
                <w:szCs w:val="18"/>
              </w:rPr>
            </w:pPr>
            <w:r w:rsidRPr="004D41A8">
              <w:rPr>
                <w:b/>
                <w:sz w:val="18"/>
                <w:szCs w:val="18"/>
              </w:rPr>
              <w:t>Ishodi učenja:</w:t>
            </w:r>
          </w:p>
        </w:tc>
        <w:tc>
          <w:tcPr>
            <w:tcW w:w="5228" w:type="dxa"/>
            <w:shd w:val="clear" w:color="auto" w:fill="9CC2E5" w:themeFill="accent1" w:themeFillTint="99"/>
          </w:tcPr>
          <w:p w:rsidR="00417A7B" w:rsidRPr="004D41A8" w:rsidRDefault="00417A7B" w:rsidP="00417A7B">
            <w:pPr>
              <w:rPr>
                <w:b/>
                <w:sz w:val="18"/>
                <w:szCs w:val="18"/>
              </w:rPr>
            </w:pPr>
            <w:r w:rsidRPr="004D41A8">
              <w:rPr>
                <w:b/>
                <w:sz w:val="18"/>
                <w:szCs w:val="18"/>
              </w:rPr>
              <w:t>Ishodi učenja na razini usvojenosti „dobar”:</w:t>
            </w:r>
          </w:p>
        </w:tc>
      </w:tr>
      <w:tr w:rsidR="00417A7B" w:rsidRPr="00417A7B" w:rsidTr="00417A7B">
        <w:tc>
          <w:tcPr>
            <w:tcW w:w="5228" w:type="dxa"/>
            <w:gridSpan w:val="2"/>
          </w:tcPr>
          <w:p w:rsidR="00417A7B" w:rsidRPr="00417A7B" w:rsidRDefault="00417A7B" w:rsidP="00417A7B">
            <w:pPr>
              <w:rPr>
                <w:sz w:val="18"/>
                <w:szCs w:val="18"/>
              </w:rPr>
            </w:pPr>
            <w:r w:rsidRPr="00417A7B">
              <w:rPr>
                <w:sz w:val="18"/>
                <w:szCs w:val="18"/>
              </w:rPr>
              <w:t>Izmjeriti jakost struje i napon u istosmjernom strujnom krugu</w:t>
            </w:r>
          </w:p>
        </w:tc>
        <w:tc>
          <w:tcPr>
            <w:tcW w:w="5228" w:type="dxa"/>
          </w:tcPr>
          <w:p w:rsidR="00417A7B" w:rsidRPr="00417A7B" w:rsidRDefault="00417A7B" w:rsidP="00417A7B">
            <w:pPr>
              <w:rPr>
                <w:sz w:val="18"/>
                <w:szCs w:val="18"/>
              </w:rPr>
            </w:pPr>
            <w:r w:rsidRPr="00417A7B">
              <w:rPr>
                <w:sz w:val="18"/>
                <w:szCs w:val="18"/>
              </w:rPr>
              <w:t>Precizno mjeriti jakost struje i napon u istosmjernom strujnom krugu</w:t>
            </w:r>
          </w:p>
        </w:tc>
      </w:tr>
      <w:tr w:rsidR="00417A7B" w:rsidRPr="00417A7B" w:rsidTr="00417A7B">
        <w:tc>
          <w:tcPr>
            <w:tcW w:w="5228" w:type="dxa"/>
            <w:gridSpan w:val="2"/>
          </w:tcPr>
          <w:p w:rsidR="00417A7B" w:rsidRPr="00417A7B" w:rsidRDefault="00417A7B" w:rsidP="00417A7B">
            <w:pPr>
              <w:rPr>
                <w:sz w:val="18"/>
                <w:szCs w:val="18"/>
              </w:rPr>
            </w:pPr>
            <w:r w:rsidRPr="00417A7B">
              <w:rPr>
                <w:sz w:val="18"/>
                <w:szCs w:val="18"/>
              </w:rPr>
              <w:t>Opisati opasnosti od električne struje za osobe</w:t>
            </w:r>
          </w:p>
        </w:tc>
        <w:tc>
          <w:tcPr>
            <w:tcW w:w="5228" w:type="dxa"/>
          </w:tcPr>
          <w:p w:rsidR="00417A7B" w:rsidRPr="00417A7B" w:rsidRDefault="00417A7B" w:rsidP="00417A7B">
            <w:pPr>
              <w:rPr>
                <w:sz w:val="18"/>
                <w:szCs w:val="18"/>
              </w:rPr>
            </w:pPr>
            <w:r w:rsidRPr="00417A7B">
              <w:rPr>
                <w:sz w:val="18"/>
                <w:szCs w:val="18"/>
              </w:rPr>
              <w:t>Predlagati sigurnosne mjere za različite opasnosti od električne struje</w:t>
            </w:r>
          </w:p>
        </w:tc>
      </w:tr>
      <w:tr w:rsidR="00417A7B" w:rsidRPr="00417A7B" w:rsidTr="00417A7B">
        <w:tc>
          <w:tcPr>
            <w:tcW w:w="5228" w:type="dxa"/>
            <w:gridSpan w:val="2"/>
          </w:tcPr>
          <w:p w:rsidR="00417A7B" w:rsidRPr="00417A7B" w:rsidRDefault="00417A7B" w:rsidP="00417A7B">
            <w:pPr>
              <w:rPr>
                <w:sz w:val="18"/>
                <w:szCs w:val="18"/>
              </w:rPr>
            </w:pPr>
            <w:r w:rsidRPr="00417A7B">
              <w:rPr>
                <w:sz w:val="18"/>
                <w:szCs w:val="18"/>
              </w:rPr>
              <w:t>Opisati ovisnost električnog rada i snage o naponu, jakosti struje i otporu trošila</w:t>
            </w:r>
          </w:p>
        </w:tc>
        <w:tc>
          <w:tcPr>
            <w:tcW w:w="5228" w:type="dxa"/>
          </w:tcPr>
          <w:p w:rsidR="00417A7B" w:rsidRPr="00417A7B" w:rsidRDefault="00417A7B" w:rsidP="00417A7B">
            <w:pPr>
              <w:rPr>
                <w:sz w:val="18"/>
                <w:szCs w:val="18"/>
              </w:rPr>
            </w:pPr>
            <w:r w:rsidRPr="00417A7B">
              <w:rPr>
                <w:sz w:val="18"/>
                <w:szCs w:val="18"/>
              </w:rPr>
              <w:t>Analizirati ovisnosti električnog rada i snage o naponu, jakosti struje i otporu trošila, uključujući promjenjive uvjete</w:t>
            </w:r>
          </w:p>
        </w:tc>
      </w:tr>
      <w:tr w:rsidR="00417A7B" w:rsidRPr="00417A7B" w:rsidTr="00417A7B">
        <w:tc>
          <w:tcPr>
            <w:tcW w:w="5228" w:type="dxa"/>
            <w:gridSpan w:val="2"/>
          </w:tcPr>
          <w:p w:rsidR="00417A7B" w:rsidRPr="00417A7B" w:rsidRDefault="00417A7B" w:rsidP="00417A7B">
            <w:pPr>
              <w:rPr>
                <w:sz w:val="18"/>
                <w:szCs w:val="18"/>
              </w:rPr>
            </w:pPr>
            <w:r w:rsidRPr="00417A7B">
              <w:rPr>
                <w:sz w:val="18"/>
                <w:szCs w:val="18"/>
              </w:rPr>
              <w:t>Čitati električne sheme</w:t>
            </w:r>
          </w:p>
        </w:tc>
        <w:tc>
          <w:tcPr>
            <w:tcW w:w="5228" w:type="dxa"/>
          </w:tcPr>
          <w:p w:rsidR="00417A7B" w:rsidRPr="00417A7B" w:rsidRDefault="00417A7B" w:rsidP="00417A7B">
            <w:pPr>
              <w:rPr>
                <w:sz w:val="18"/>
                <w:szCs w:val="18"/>
              </w:rPr>
            </w:pPr>
            <w:r w:rsidRPr="00417A7B">
              <w:rPr>
                <w:sz w:val="18"/>
                <w:szCs w:val="18"/>
              </w:rPr>
              <w:t>Interpretirati električne sheme</w:t>
            </w:r>
          </w:p>
        </w:tc>
      </w:tr>
      <w:tr w:rsidR="00417A7B" w:rsidRPr="00417A7B" w:rsidTr="00417A7B">
        <w:tc>
          <w:tcPr>
            <w:tcW w:w="5228" w:type="dxa"/>
            <w:gridSpan w:val="2"/>
          </w:tcPr>
          <w:p w:rsidR="00417A7B" w:rsidRPr="00417A7B" w:rsidRDefault="00417A7B" w:rsidP="00417A7B">
            <w:pPr>
              <w:rPr>
                <w:sz w:val="18"/>
                <w:szCs w:val="18"/>
              </w:rPr>
            </w:pPr>
            <w:r w:rsidRPr="00417A7B">
              <w:rPr>
                <w:sz w:val="18"/>
                <w:szCs w:val="18"/>
              </w:rPr>
              <w:t>Izračunati rad i snagu trošila za jednostavni strujni krug, serijski i paralelni spoj trošila</w:t>
            </w:r>
          </w:p>
        </w:tc>
        <w:tc>
          <w:tcPr>
            <w:tcW w:w="5228" w:type="dxa"/>
          </w:tcPr>
          <w:p w:rsidR="00417A7B" w:rsidRPr="00417A7B" w:rsidRDefault="00417A7B" w:rsidP="00417A7B">
            <w:pPr>
              <w:rPr>
                <w:sz w:val="18"/>
                <w:szCs w:val="18"/>
              </w:rPr>
            </w:pPr>
            <w:r w:rsidRPr="00417A7B">
              <w:rPr>
                <w:sz w:val="18"/>
                <w:szCs w:val="18"/>
              </w:rPr>
              <w:t>Izračunavati rad i snagu trošila uključujući kombinacije serijskih i paralelnih spojeva trošila s različitim vrijednostima otpora</w:t>
            </w:r>
          </w:p>
        </w:tc>
      </w:tr>
      <w:tr w:rsidR="00417A7B" w:rsidRPr="00417A7B" w:rsidTr="00417A7B">
        <w:tc>
          <w:tcPr>
            <w:tcW w:w="5228" w:type="dxa"/>
            <w:gridSpan w:val="2"/>
          </w:tcPr>
          <w:p w:rsidR="00417A7B" w:rsidRPr="00417A7B" w:rsidRDefault="00417A7B" w:rsidP="00417A7B">
            <w:pPr>
              <w:rPr>
                <w:sz w:val="18"/>
                <w:szCs w:val="18"/>
              </w:rPr>
            </w:pPr>
            <w:r w:rsidRPr="00417A7B">
              <w:rPr>
                <w:sz w:val="18"/>
                <w:szCs w:val="18"/>
              </w:rPr>
              <w:t>Definirati međusobnu ovisnost napona, jakosti struje i otpora u električnom strujnom krugu</w:t>
            </w:r>
          </w:p>
        </w:tc>
        <w:tc>
          <w:tcPr>
            <w:tcW w:w="5228" w:type="dxa"/>
          </w:tcPr>
          <w:p w:rsidR="00417A7B" w:rsidRPr="00417A7B" w:rsidRDefault="00417A7B" w:rsidP="00417A7B">
            <w:pPr>
              <w:rPr>
                <w:sz w:val="18"/>
                <w:szCs w:val="18"/>
              </w:rPr>
            </w:pPr>
            <w:r w:rsidRPr="00417A7B">
              <w:rPr>
                <w:sz w:val="18"/>
                <w:szCs w:val="18"/>
              </w:rPr>
              <w:t>Demonstrirati međusobne ovisnosti napona, jakosti struje i otpora u električnim strujnim krugovima</w:t>
            </w:r>
          </w:p>
        </w:tc>
      </w:tr>
      <w:tr w:rsidR="00417A7B" w:rsidRPr="00417A7B" w:rsidTr="00417A7B">
        <w:tc>
          <w:tcPr>
            <w:tcW w:w="5228" w:type="dxa"/>
            <w:gridSpan w:val="2"/>
          </w:tcPr>
          <w:p w:rsidR="00417A7B" w:rsidRPr="00417A7B" w:rsidRDefault="00417A7B" w:rsidP="00417A7B">
            <w:pPr>
              <w:rPr>
                <w:sz w:val="18"/>
                <w:szCs w:val="18"/>
              </w:rPr>
            </w:pPr>
            <w:r w:rsidRPr="00417A7B">
              <w:rPr>
                <w:sz w:val="18"/>
                <w:szCs w:val="18"/>
              </w:rPr>
              <w:t>Koristiti mjerne instrumente za mjerenje otpora, induktiviteta i kapaciteta</w:t>
            </w:r>
          </w:p>
        </w:tc>
        <w:tc>
          <w:tcPr>
            <w:tcW w:w="5228" w:type="dxa"/>
          </w:tcPr>
          <w:p w:rsidR="00417A7B" w:rsidRPr="00417A7B" w:rsidRDefault="00417A7B" w:rsidP="00417A7B">
            <w:pPr>
              <w:rPr>
                <w:sz w:val="18"/>
                <w:szCs w:val="18"/>
              </w:rPr>
            </w:pPr>
            <w:r w:rsidRPr="00417A7B">
              <w:rPr>
                <w:sz w:val="18"/>
                <w:szCs w:val="18"/>
              </w:rPr>
              <w:t>Samostalno koristiti mjerne instrumente za precizno mjerenje otpora, induktiviteta i kapaciteta</w:t>
            </w:r>
          </w:p>
        </w:tc>
      </w:tr>
      <w:tr w:rsidR="00417A7B" w:rsidRPr="00417A7B" w:rsidTr="00417A7B">
        <w:tc>
          <w:tcPr>
            <w:tcW w:w="5228" w:type="dxa"/>
            <w:gridSpan w:val="2"/>
          </w:tcPr>
          <w:p w:rsidR="00417A7B" w:rsidRPr="00417A7B" w:rsidRDefault="00417A7B" w:rsidP="00417A7B">
            <w:pPr>
              <w:rPr>
                <w:sz w:val="18"/>
                <w:szCs w:val="18"/>
              </w:rPr>
            </w:pPr>
            <w:r w:rsidRPr="00417A7B">
              <w:rPr>
                <w:sz w:val="18"/>
                <w:szCs w:val="18"/>
              </w:rPr>
              <w:t>Objasniti značenje pojmova električni naboj, električni napon, struja i otpor</w:t>
            </w:r>
          </w:p>
        </w:tc>
        <w:tc>
          <w:tcPr>
            <w:tcW w:w="5228" w:type="dxa"/>
          </w:tcPr>
          <w:p w:rsidR="00417A7B" w:rsidRPr="00417A7B" w:rsidRDefault="00417A7B" w:rsidP="00417A7B">
            <w:pPr>
              <w:rPr>
                <w:sz w:val="18"/>
                <w:szCs w:val="18"/>
              </w:rPr>
            </w:pPr>
            <w:r w:rsidRPr="00417A7B">
              <w:rPr>
                <w:sz w:val="18"/>
                <w:szCs w:val="18"/>
              </w:rPr>
              <w:t>Objasniti primjere primjene u realnim situacijama vezane uz pojmove električni naboj, električni napon, struja i otpor</w:t>
            </w:r>
          </w:p>
        </w:tc>
      </w:tr>
      <w:tr w:rsidR="00417A7B" w:rsidRPr="00417A7B" w:rsidTr="00417A7B">
        <w:tc>
          <w:tcPr>
            <w:tcW w:w="10456" w:type="dxa"/>
            <w:gridSpan w:val="3"/>
            <w:shd w:val="clear" w:color="auto" w:fill="9CC2E5" w:themeFill="accent1" w:themeFillTint="99"/>
          </w:tcPr>
          <w:p w:rsidR="00417A7B" w:rsidRPr="004D41A8" w:rsidRDefault="00417A7B" w:rsidP="00417A7B">
            <w:pPr>
              <w:rPr>
                <w:b/>
                <w:sz w:val="20"/>
                <w:szCs w:val="18"/>
              </w:rPr>
            </w:pPr>
            <w:r w:rsidRPr="004D41A8">
              <w:rPr>
                <w:b/>
                <w:sz w:val="20"/>
              </w:rPr>
              <w:t>Dominantni nastavni sustav i opis načina ostvarivanja SIU-a</w:t>
            </w:r>
          </w:p>
        </w:tc>
      </w:tr>
      <w:tr w:rsidR="00417A7B" w:rsidRPr="00417A7B" w:rsidTr="00417A7B">
        <w:tc>
          <w:tcPr>
            <w:tcW w:w="10456" w:type="dxa"/>
            <w:gridSpan w:val="3"/>
            <w:shd w:val="clear" w:color="auto" w:fill="auto"/>
          </w:tcPr>
          <w:p w:rsidR="004D41A8" w:rsidRDefault="004D41A8" w:rsidP="00417A7B">
            <w:pPr>
              <w:rPr>
                <w:sz w:val="18"/>
              </w:rPr>
            </w:pPr>
          </w:p>
          <w:p w:rsidR="00417A7B" w:rsidRDefault="00417A7B" w:rsidP="00417A7B">
            <w:pPr>
              <w:rPr>
                <w:sz w:val="18"/>
              </w:rPr>
            </w:pPr>
            <w:r w:rsidRPr="00417A7B">
              <w:rPr>
                <w:sz w:val="18"/>
              </w:rPr>
              <w:t>Dominantni je nastavni sustav heuristička nastava. Osim poučavanja usmjerenog na učenika nužno je osigurati raznolikost iskustava učenja, što proizlazi iz organizacije rada. Učenici će se aktivno uključiti u rješavanje problema i praktičnu primjenu teorijskih znanja. Problemi i praktični zadatci bit će ključni za razumijevanje i primjenu elektrotehničkih koncepata. Tijekom realizacije teorijskih nastavnih sadržaja nastavnik će postavljati probleme i izazove iz područja elektrotehnike te poticati učenike na analitičko razmišljanje i rješavanje tih problema. Aktivnost i sudjelovanje učenika očitovat će se u odgovorima na postavljene probleme, analizi praktičnih primjera i diskusiji s kolegama. Nastavnik će dati smjernice i pružiti podršku učenicima pri rješavanju složenih problema iz područja elektrotehnike. Učenici će stečena teorijska znanja primjenjivati praktično prilikom rješavanja problema i izazova iz područja elektrotehnike. Poticat će se njihova samostalnost i kritičko razmišljanje ne bi li postali kompetentni u rješavanju elektrotehničkih problema. Nastavnik će imati ulogu mentora koji organizira i usmjerava aktivnosti polaznika s jasnim rokovima izvršavanja. Učenici će biti potaknuti na samostalno istraživanje i proširivanje znanja pomoću literature i internetskih izvora. Ovaj pristup učenju omogućuje učenicima povezivanje teorijskih znanja s praktičnim primjenama te razvijanje kritičkog mišljenja i sposobnosti rješavanja problema, pri čemu ih se priprema za cjeloživotno učenje i buduće izazove u području elektrotehnike.</w:t>
            </w:r>
          </w:p>
          <w:p w:rsidR="004D41A8" w:rsidRDefault="004D41A8" w:rsidP="00417A7B"/>
        </w:tc>
      </w:tr>
      <w:tr w:rsidR="00417A7B" w:rsidRPr="00417A7B" w:rsidTr="00417A7B">
        <w:tc>
          <w:tcPr>
            <w:tcW w:w="2405" w:type="dxa"/>
            <w:shd w:val="clear" w:color="auto" w:fill="9CC2E5" w:themeFill="accent1" w:themeFillTint="99"/>
            <w:vAlign w:val="center"/>
          </w:tcPr>
          <w:p w:rsidR="00417A7B" w:rsidRPr="00417A7B" w:rsidRDefault="00417A7B" w:rsidP="00417A7B">
            <w:pPr>
              <w:rPr>
                <w:b/>
                <w:sz w:val="20"/>
              </w:rPr>
            </w:pPr>
            <w:r w:rsidRPr="00417A7B">
              <w:rPr>
                <w:b/>
                <w:sz w:val="20"/>
              </w:rPr>
              <w:t>Nastavne cjeline/teme:</w:t>
            </w:r>
          </w:p>
        </w:tc>
        <w:tc>
          <w:tcPr>
            <w:tcW w:w="8051" w:type="dxa"/>
            <w:gridSpan w:val="2"/>
            <w:shd w:val="clear" w:color="auto" w:fill="auto"/>
          </w:tcPr>
          <w:p w:rsidR="00417A7B" w:rsidRPr="00F140D7" w:rsidRDefault="00417A7B" w:rsidP="00F140D7">
            <w:pPr>
              <w:pStyle w:val="Odlomakpopisa"/>
              <w:numPr>
                <w:ilvl w:val="0"/>
                <w:numId w:val="4"/>
              </w:numPr>
              <w:rPr>
                <w:sz w:val="18"/>
              </w:rPr>
            </w:pPr>
            <w:r w:rsidRPr="00F140D7">
              <w:rPr>
                <w:sz w:val="18"/>
              </w:rPr>
              <w:t xml:space="preserve">Električni pojmovi i definicije </w:t>
            </w:r>
          </w:p>
          <w:p w:rsidR="00417A7B" w:rsidRPr="00F140D7" w:rsidRDefault="00417A7B" w:rsidP="00F140D7">
            <w:pPr>
              <w:pStyle w:val="Odlomakpopisa"/>
              <w:numPr>
                <w:ilvl w:val="0"/>
                <w:numId w:val="4"/>
              </w:numPr>
              <w:rPr>
                <w:sz w:val="18"/>
              </w:rPr>
            </w:pPr>
            <w:r w:rsidRPr="00F140D7">
              <w:rPr>
                <w:sz w:val="18"/>
              </w:rPr>
              <w:t xml:space="preserve">Osnove električnih krugova </w:t>
            </w:r>
          </w:p>
          <w:p w:rsidR="00417A7B" w:rsidRPr="00F140D7" w:rsidRDefault="00417A7B" w:rsidP="00F140D7">
            <w:pPr>
              <w:pStyle w:val="Odlomakpopisa"/>
              <w:numPr>
                <w:ilvl w:val="0"/>
                <w:numId w:val="4"/>
              </w:numPr>
              <w:rPr>
                <w:sz w:val="18"/>
              </w:rPr>
            </w:pPr>
            <w:r w:rsidRPr="00F140D7">
              <w:rPr>
                <w:sz w:val="18"/>
              </w:rPr>
              <w:t xml:space="preserve">Mjerenje električnih veličina </w:t>
            </w:r>
          </w:p>
          <w:p w:rsidR="00417A7B" w:rsidRPr="00F140D7" w:rsidRDefault="00417A7B" w:rsidP="00F140D7">
            <w:pPr>
              <w:pStyle w:val="Odlomakpopisa"/>
              <w:numPr>
                <w:ilvl w:val="0"/>
                <w:numId w:val="4"/>
              </w:numPr>
              <w:rPr>
                <w:sz w:val="18"/>
              </w:rPr>
            </w:pPr>
            <w:r w:rsidRPr="00F140D7">
              <w:rPr>
                <w:sz w:val="18"/>
              </w:rPr>
              <w:t xml:space="preserve">Sigurnost u elektrotehnici </w:t>
            </w:r>
          </w:p>
          <w:p w:rsidR="00417A7B" w:rsidRPr="00F140D7" w:rsidRDefault="00417A7B" w:rsidP="00F140D7">
            <w:pPr>
              <w:pStyle w:val="Odlomakpopisa"/>
              <w:numPr>
                <w:ilvl w:val="0"/>
                <w:numId w:val="4"/>
              </w:numPr>
              <w:rPr>
                <w:sz w:val="18"/>
              </w:rPr>
            </w:pPr>
            <w:r w:rsidRPr="00F140D7">
              <w:rPr>
                <w:sz w:val="18"/>
              </w:rPr>
              <w:t>Električne sheme i dijagrami</w:t>
            </w:r>
          </w:p>
          <w:p w:rsidR="00417A7B" w:rsidRPr="00F140D7" w:rsidRDefault="00417A7B" w:rsidP="00F140D7">
            <w:pPr>
              <w:pStyle w:val="Odlomakpopisa"/>
              <w:numPr>
                <w:ilvl w:val="0"/>
                <w:numId w:val="4"/>
              </w:numPr>
              <w:rPr>
                <w:sz w:val="18"/>
              </w:rPr>
            </w:pPr>
            <w:r w:rsidRPr="00F140D7">
              <w:rPr>
                <w:sz w:val="18"/>
              </w:rPr>
              <w:t xml:space="preserve">Ovisnost električnog rada i snage </w:t>
            </w:r>
          </w:p>
          <w:p w:rsidR="00417A7B" w:rsidRPr="00F140D7" w:rsidRDefault="00417A7B" w:rsidP="00F140D7">
            <w:pPr>
              <w:pStyle w:val="Odlomakpopisa"/>
              <w:numPr>
                <w:ilvl w:val="0"/>
                <w:numId w:val="4"/>
              </w:numPr>
              <w:rPr>
                <w:sz w:val="18"/>
              </w:rPr>
            </w:pPr>
            <w:r w:rsidRPr="00F140D7">
              <w:rPr>
                <w:sz w:val="18"/>
              </w:rPr>
              <w:t xml:space="preserve">Serijski i paralelni spojevi </w:t>
            </w:r>
          </w:p>
          <w:p w:rsidR="00417A7B" w:rsidRPr="00F140D7" w:rsidRDefault="00417A7B" w:rsidP="00F140D7">
            <w:pPr>
              <w:pStyle w:val="Odlomakpopisa"/>
              <w:numPr>
                <w:ilvl w:val="0"/>
                <w:numId w:val="4"/>
              </w:numPr>
              <w:rPr>
                <w:sz w:val="18"/>
              </w:rPr>
            </w:pPr>
            <w:r w:rsidRPr="00F140D7">
              <w:rPr>
                <w:sz w:val="18"/>
              </w:rPr>
              <w:t>Mjerenje otpora, induktiviteta i kapaciteta</w:t>
            </w:r>
          </w:p>
        </w:tc>
      </w:tr>
      <w:tr w:rsidR="00417A7B" w:rsidRPr="00417A7B" w:rsidTr="00CF77EF">
        <w:tc>
          <w:tcPr>
            <w:tcW w:w="10456" w:type="dxa"/>
            <w:gridSpan w:val="3"/>
            <w:shd w:val="clear" w:color="auto" w:fill="9CC2E5" w:themeFill="accent1" w:themeFillTint="99"/>
            <w:vAlign w:val="center"/>
          </w:tcPr>
          <w:p w:rsidR="00417A7B" w:rsidRPr="00417A7B" w:rsidRDefault="00417A7B" w:rsidP="00417A7B">
            <w:pPr>
              <w:rPr>
                <w:b/>
                <w:sz w:val="20"/>
              </w:rPr>
            </w:pPr>
            <w:r w:rsidRPr="00417A7B">
              <w:rPr>
                <w:b/>
                <w:sz w:val="20"/>
              </w:rPr>
              <w:t>Načini i primjer vrednovanja</w:t>
            </w:r>
          </w:p>
        </w:tc>
      </w:tr>
      <w:tr w:rsidR="00417A7B" w:rsidRPr="00417A7B" w:rsidTr="00417A7B">
        <w:tc>
          <w:tcPr>
            <w:tcW w:w="10456" w:type="dxa"/>
            <w:gridSpan w:val="3"/>
            <w:shd w:val="clear" w:color="auto" w:fill="auto"/>
            <w:vAlign w:val="center"/>
          </w:tcPr>
          <w:p w:rsidR="00417A7B" w:rsidRPr="00417A7B" w:rsidRDefault="00417A7B" w:rsidP="00417A7B">
            <w:pPr>
              <w:rPr>
                <w:sz w:val="18"/>
              </w:rPr>
            </w:pPr>
            <w:r w:rsidRPr="00417A7B">
              <w:rPr>
                <w:sz w:val="18"/>
              </w:rPr>
              <w:t>Način i primjer vrednovanja skupa ishoda učenja jest samo jedan od mogućih pristupa te se nastavnici potiču na primjenu svojeg znanja i kreativnosti u pripremi raznolikih zadataka, oblicima rada i metodama vrednovanja, uzimajući u obzir relevantne propise te specifičnosti svog radnog okruženja i odgojno-obrazovne skupine</w:t>
            </w:r>
            <w:r w:rsidRPr="00417A7B">
              <w:rPr>
                <w:sz w:val="18"/>
              </w:rPr>
              <w:t>.</w:t>
            </w:r>
          </w:p>
          <w:p w:rsidR="00417A7B" w:rsidRDefault="00417A7B" w:rsidP="00417A7B">
            <w:pPr>
              <w:rPr>
                <w:b/>
                <w:sz w:val="20"/>
              </w:rPr>
            </w:pPr>
            <w:r w:rsidRPr="00417A7B">
              <w:rPr>
                <w:b/>
                <w:sz w:val="20"/>
              </w:rPr>
              <w:t>Primjer vrednovanja:</w:t>
            </w:r>
          </w:p>
          <w:p w:rsidR="00417A7B" w:rsidRDefault="00417A7B" w:rsidP="00417A7B">
            <w:pPr>
              <w:rPr>
                <w:sz w:val="20"/>
              </w:rPr>
            </w:pPr>
            <w:r w:rsidRPr="00417A7B">
              <w:rPr>
                <w:b/>
                <w:sz w:val="20"/>
              </w:rPr>
              <w:t>Zadatak:</w:t>
            </w:r>
            <w:r w:rsidRPr="00417A7B">
              <w:rPr>
                <w:sz w:val="20"/>
              </w:rPr>
              <w:t xml:space="preserve"> Izmjeriti napon baterije i struju kroz krug. Opisati potencijalne opasnosti od električne struje i sigurnosne mjere. Promijeniti komponente u krugu i opisati kako se mijenjaju rad i snaga trošila. Protumačiti električnu shemu kruga. Izračunati rad i snagu za različite konfiguracije komponenata. Objasniti međusobnu ovisnost napona, struje i otpora u krugu.</w:t>
            </w:r>
          </w:p>
          <w:p w:rsidR="004D41A8" w:rsidRDefault="004D41A8" w:rsidP="00417A7B">
            <w:pPr>
              <w:rPr>
                <w:b/>
                <w:sz w:val="18"/>
              </w:rPr>
            </w:pPr>
          </w:p>
          <w:p w:rsidR="00417A7B" w:rsidRDefault="00417A7B" w:rsidP="00417A7B">
            <w:pPr>
              <w:rPr>
                <w:b/>
                <w:sz w:val="18"/>
              </w:rPr>
            </w:pPr>
            <w:r w:rsidRPr="00417A7B">
              <w:rPr>
                <w:b/>
                <w:sz w:val="18"/>
              </w:rPr>
              <w:t>Vrednovanje za učenje:</w:t>
            </w:r>
          </w:p>
          <w:p w:rsidR="004D41A8" w:rsidRDefault="004D41A8" w:rsidP="00417A7B">
            <w:pPr>
              <w:rPr>
                <w:b/>
                <w:sz w:val="18"/>
              </w:rPr>
            </w:pPr>
          </w:p>
          <w:p w:rsidR="00417A7B" w:rsidRDefault="00417A7B" w:rsidP="00417A7B">
            <w:pPr>
              <w:rPr>
                <w:sz w:val="18"/>
              </w:rPr>
            </w:pPr>
            <w:r w:rsidRPr="00417A7B">
              <w:rPr>
                <w:sz w:val="18"/>
              </w:rPr>
              <w:t>Prilikom izrade zadatka vrednuju se sljedeći elementi:</w:t>
            </w:r>
          </w:p>
          <w:p w:rsidR="004D41A8" w:rsidRDefault="004D41A8" w:rsidP="00417A7B">
            <w:pPr>
              <w:rPr>
                <w:sz w:val="18"/>
              </w:rPr>
            </w:pPr>
          </w:p>
          <w:p w:rsidR="00417A7B" w:rsidRDefault="00417A7B" w:rsidP="00417A7B">
            <w:pPr>
              <w:pStyle w:val="Odlomakpopisa"/>
              <w:numPr>
                <w:ilvl w:val="0"/>
                <w:numId w:val="3"/>
              </w:numPr>
              <w:ind w:left="460"/>
              <w:rPr>
                <w:sz w:val="18"/>
              </w:rPr>
            </w:pPr>
            <w:r w:rsidRPr="00417A7B">
              <w:rPr>
                <w:sz w:val="18"/>
              </w:rPr>
              <w:t xml:space="preserve">Učenik pokazuje razumijevanje osnovnih koncepata električnih krugova, uključujući dimenzioniranje otpornika i izračun struje i napona u zadanim krugovima. </w:t>
            </w:r>
          </w:p>
          <w:p w:rsidR="004D41A8" w:rsidRPr="00F140D7" w:rsidRDefault="004D41A8" w:rsidP="004D41A8">
            <w:pPr>
              <w:pStyle w:val="Odlomakpopisa"/>
              <w:ind w:left="460"/>
              <w:rPr>
                <w:sz w:val="8"/>
              </w:rPr>
            </w:pPr>
          </w:p>
          <w:p w:rsidR="00417A7B" w:rsidRDefault="00417A7B" w:rsidP="00417A7B">
            <w:pPr>
              <w:pStyle w:val="Odlomakpopisa"/>
              <w:numPr>
                <w:ilvl w:val="0"/>
                <w:numId w:val="3"/>
              </w:numPr>
              <w:ind w:left="460"/>
              <w:rPr>
                <w:sz w:val="18"/>
              </w:rPr>
            </w:pPr>
            <w:r w:rsidRPr="00417A7B">
              <w:rPr>
                <w:sz w:val="18"/>
              </w:rPr>
              <w:t xml:space="preserve">Učenik primjenjuje analitičke vještine za izračun električnih veličina, kao što su struja i napon te razumije ovisnost između napona, jakosti struje i otpora trošila. </w:t>
            </w:r>
          </w:p>
          <w:p w:rsidR="004D41A8" w:rsidRPr="00F140D7" w:rsidRDefault="004D41A8" w:rsidP="004D41A8">
            <w:pPr>
              <w:rPr>
                <w:sz w:val="8"/>
                <w:szCs w:val="8"/>
              </w:rPr>
            </w:pPr>
          </w:p>
          <w:p w:rsidR="00417A7B" w:rsidRDefault="00417A7B" w:rsidP="00417A7B">
            <w:pPr>
              <w:pStyle w:val="Odlomakpopisa"/>
              <w:numPr>
                <w:ilvl w:val="0"/>
                <w:numId w:val="3"/>
              </w:numPr>
              <w:ind w:left="460"/>
              <w:rPr>
                <w:sz w:val="18"/>
              </w:rPr>
            </w:pPr>
            <w:r w:rsidRPr="00417A7B">
              <w:rPr>
                <w:sz w:val="18"/>
              </w:rPr>
              <w:t>Učenik jasno objašnjava kako serijski i paralelni spojevi otpornika utječu na</w:t>
            </w:r>
            <w:r w:rsidR="004D41A8">
              <w:rPr>
                <w:sz w:val="18"/>
              </w:rPr>
              <w:t xml:space="preserve"> ukupni otpor i struju u krugu.</w:t>
            </w:r>
          </w:p>
          <w:p w:rsidR="004D41A8" w:rsidRPr="00F140D7" w:rsidRDefault="004D41A8" w:rsidP="004D41A8">
            <w:pPr>
              <w:rPr>
                <w:sz w:val="8"/>
                <w:szCs w:val="18"/>
              </w:rPr>
            </w:pPr>
          </w:p>
          <w:p w:rsidR="00417A7B" w:rsidRDefault="00417A7B" w:rsidP="00417A7B">
            <w:pPr>
              <w:pStyle w:val="Odlomakpopisa"/>
              <w:numPr>
                <w:ilvl w:val="0"/>
                <w:numId w:val="3"/>
              </w:numPr>
              <w:ind w:left="460"/>
              <w:rPr>
                <w:sz w:val="18"/>
              </w:rPr>
            </w:pPr>
            <w:r w:rsidRPr="00417A7B">
              <w:rPr>
                <w:sz w:val="18"/>
              </w:rPr>
              <w:t xml:space="preserve">Učenik opisuje strujno-naponske karakteristike elektroničkog elementa u krugu i nudi praktične primjere njegove primjene. </w:t>
            </w:r>
          </w:p>
          <w:p w:rsidR="004D41A8" w:rsidRPr="00F140D7" w:rsidRDefault="004D41A8" w:rsidP="004D41A8">
            <w:pPr>
              <w:rPr>
                <w:sz w:val="8"/>
              </w:rPr>
            </w:pPr>
          </w:p>
          <w:p w:rsidR="00417A7B" w:rsidRDefault="00417A7B" w:rsidP="00417A7B">
            <w:pPr>
              <w:pStyle w:val="Odlomakpopisa"/>
              <w:numPr>
                <w:ilvl w:val="0"/>
                <w:numId w:val="3"/>
              </w:numPr>
              <w:ind w:left="460"/>
              <w:rPr>
                <w:sz w:val="18"/>
              </w:rPr>
            </w:pPr>
            <w:r w:rsidRPr="00417A7B">
              <w:rPr>
                <w:sz w:val="18"/>
              </w:rPr>
              <w:t xml:space="preserve">Učenik prepoznaje shematske oznake električnih i elektroničkih elemenata u krugu. </w:t>
            </w:r>
          </w:p>
          <w:p w:rsidR="004D41A8" w:rsidRPr="00F140D7" w:rsidRDefault="004D41A8" w:rsidP="004D41A8">
            <w:pPr>
              <w:rPr>
                <w:sz w:val="8"/>
              </w:rPr>
            </w:pPr>
          </w:p>
          <w:p w:rsidR="00417A7B" w:rsidRPr="004D41A8" w:rsidRDefault="00417A7B" w:rsidP="00417A7B">
            <w:pPr>
              <w:pStyle w:val="Odlomakpopisa"/>
              <w:numPr>
                <w:ilvl w:val="0"/>
                <w:numId w:val="3"/>
              </w:numPr>
              <w:ind w:left="460"/>
              <w:rPr>
                <w:b/>
                <w:sz w:val="20"/>
              </w:rPr>
            </w:pPr>
            <w:r w:rsidRPr="00417A7B">
              <w:rPr>
                <w:sz w:val="18"/>
              </w:rPr>
              <w:t>Učenik može ponuditi kreativne pristupe rješavanju problema u kontekstu električnih krugova i primjene u stvarnom svijetu</w:t>
            </w:r>
          </w:p>
          <w:p w:rsidR="004D41A8" w:rsidRPr="004D41A8" w:rsidRDefault="004D41A8" w:rsidP="004D41A8">
            <w:pPr>
              <w:rPr>
                <w:b/>
                <w:sz w:val="20"/>
              </w:rPr>
            </w:pPr>
          </w:p>
        </w:tc>
      </w:tr>
    </w:tbl>
    <w:p w:rsidR="004D41A8" w:rsidRDefault="004D41A8" w:rsidP="00417A7B">
      <w:pPr>
        <w:spacing w:after="0"/>
      </w:pPr>
    </w:p>
    <w:p w:rsidR="00F140D7" w:rsidRDefault="00F140D7" w:rsidP="00417A7B">
      <w:pPr>
        <w:spacing w:after="0"/>
      </w:pPr>
    </w:p>
    <w:p w:rsidR="00F140D7" w:rsidRDefault="00F140D7" w:rsidP="00417A7B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41A8" w:rsidTr="004D41A8">
        <w:tc>
          <w:tcPr>
            <w:tcW w:w="10456" w:type="dxa"/>
          </w:tcPr>
          <w:p w:rsidR="00F140D7" w:rsidRDefault="00F140D7" w:rsidP="00417A7B">
            <w:pPr>
              <w:rPr>
                <w:b/>
                <w:sz w:val="20"/>
              </w:rPr>
            </w:pPr>
          </w:p>
          <w:p w:rsidR="004D41A8" w:rsidRDefault="004D41A8" w:rsidP="00417A7B">
            <w:pPr>
              <w:rPr>
                <w:b/>
                <w:sz w:val="20"/>
              </w:rPr>
            </w:pPr>
            <w:r w:rsidRPr="004D41A8">
              <w:rPr>
                <w:b/>
                <w:sz w:val="20"/>
              </w:rPr>
              <w:t>Vrednovanje naučenog:</w:t>
            </w:r>
          </w:p>
          <w:p w:rsidR="00F140D7" w:rsidRDefault="00F140D7" w:rsidP="00417A7B">
            <w:pPr>
              <w:rPr>
                <w:b/>
                <w:sz w:val="20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557"/>
              <w:gridCol w:w="2557"/>
              <w:gridCol w:w="2558"/>
              <w:gridCol w:w="2558"/>
            </w:tblGrid>
            <w:tr w:rsidR="004D41A8" w:rsidRPr="00F140D7" w:rsidTr="00F140D7">
              <w:tc>
                <w:tcPr>
                  <w:tcW w:w="2557" w:type="dxa"/>
                  <w:vMerge w:val="restart"/>
                  <w:shd w:val="clear" w:color="auto" w:fill="BDD6EE" w:themeFill="accent1" w:themeFillTint="66"/>
                  <w:vAlign w:val="center"/>
                </w:tcPr>
                <w:p w:rsidR="004D41A8" w:rsidRPr="00F140D7" w:rsidRDefault="004D41A8" w:rsidP="00417A7B">
                  <w:pPr>
                    <w:rPr>
                      <w:b/>
                      <w:sz w:val="18"/>
                      <w:szCs w:val="18"/>
                    </w:rPr>
                  </w:pPr>
                  <w:r w:rsidRPr="00F140D7">
                    <w:rPr>
                      <w:b/>
                      <w:sz w:val="18"/>
                      <w:szCs w:val="18"/>
                    </w:rPr>
                    <w:t>Elementi vrednovanja (sastavnice)</w:t>
                  </w:r>
                </w:p>
              </w:tc>
              <w:tc>
                <w:tcPr>
                  <w:tcW w:w="7673" w:type="dxa"/>
                  <w:gridSpan w:val="3"/>
                  <w:shd w:val="clear" w:color="auto" w:fill="BDD6EE" w:themeFill="accent1" w:themeFillTint="66"/>
                </w:tcPr>
                <w:p w:rsidR="004D41A8" w:rsidRPr="00F140D7" w:rsidRDefault="004D41A8" w:rsidP="00417A7B">
                  <w:pPr>
                    <w:rPr>
                      <w:b/>
                      <w:sz w:val="18"/>
                      <w:szCs w:val="18"/>
                    </w:rPr>
                  </w:pPr>
                  <w:r w:rsidRPr="00F140D7">
                    <w:rPr>
                      <w:b/>
                      <w:sz w:val="18"/>
                      <w:szCs w:val="18"/>
                    </w:rPr>
                    <w:t>Razine ostvarenosti kriterija</w:t>
                  </w:r>
                </w:p>
              </w:tc>
            </w:tr>
            <w:tr w:rsidR="004D41A8" w:rsidRPr="00F140D7" w:rsidTr="00F140D7">
              <w:tc>
                <w:tcPr>
                  <w:tcW w:w="2557" w:type="dxa"/>
                  <w:vMerge/>
                  <w:shd w:val="clear" w:color="auto" w:fill="BDD6EE" w:themeFill="accent1" w:themeFillTint="66"/>
                </w:tcPr>
                <w:p w:rsidR="004D41A8" w:rsidRPr="00F140D7" w:rsidRDefault="004D41A8" w:rsidP="00417A7B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57" w:type="dxa"/>
                  <w:shd w:val="clear" w:color="auto" w:fill="BDD6EE" w:themeFill="accent1" w:themeFillTint="66"/>
                </w:tcPr>
                <w:p w:rsidR="004D41A8" w:rsidRPr="00F140D7" w:rsidRDefault="004D41A8" w:rsidP="00417A7B">
                  <w:pPr>
                    <w:rPr>
                      <w:b/>
                      <w:sz w:val="18"/>
                      <w:szCs w:val="18"/>
                    </w:rPr>
                  </w:pPr>
                  <w:r w:rsidRPr="00F140D7">
                    <w:rPr>
                      <w:b/>
                      <w:sz w:val="18"/>
                      <w:szCs w:val="18"/>
                    </w:rPr>
                    <w:t>Potrebna dorada (0 bod)</w:t>
                  </w:r>
                </w:p>
              </w:tc>
              <w:tc>
                <w:tcPr>
                  <w:tcW w:w="2558" w:type="dxa"/>
                  <w:shd w:val="clear" w:color="auto" w:fill="BDD6EE" w:themeFill="accent1" w:themeFillTint="66"/>
                </w:tcPr>
                <w:p w:rsidR="004D41A8" w:rsidRPr="00F140D7" w:rsidRDefault="004D41A8" w:rsidP="00417A7B">
                  <w:pPr>
                    <w:rPr>
                      <w:b/>
                      <w:sz w:val="18"/>
                      <w:szCs w:val="18"/>
                    </w:rPr>
                  </w:pPr>
                  <w:r w:rsidRPr="00F140D7">
                    <w:rPr>
                      <w:b/>
                      <w:sz w:val="18"/>
                      <w:szCs w:val="18"/>
                    </w:rPr>
                    <w:t>Zadovoljavajuće (1 boda)</w:t>
                  </w:r>
                </w:p>
              </w:tc>
              <w:tc>
                <w:tcPr>
                  <w:tcW w:w="2558" w:type="dxa"/>
                  <w:shd w:val="clear" w:color="auto" w:fill="BDD6EE" w:themeFill="accent1" w:themeFillTint="66"/>
                </w:tcPr>
                <w:p w:rsidR="004D41A8" w:rsidRPr="00F140D7" w:rsidRDefault="004D41A8" w:rsidP="00417A7B">
                  <w:pPr>
                    <w:rPr>
                      <w:b/>
                      <w:sz w:val="18"/>
                      <w:szCs w:val="18"/>
                    </w:rPr>
                  </w:pPr>
                  <w:r w:rsidRPr="00F140D7">
                    <w:rPr>
                      <w:b/>
                      <w:sz w:val="18"/>
                      <w:szCs w:val="18"/>
                    </w:rPr>
                    <w:t>U cijelosti (2 boda)</w:t>
                  </w:r>
                </w:p>
              </w:tc>
            </w:tr>
            <w:tr w:rsidR="004D41A8" w:rsidRPr="00F140D7" w:rsidTr="00F140D7">
              <w:tc>
                <w:tcPr>
                  <w:tcW w:w="2557" w:type="dxa"/>
                  <w:shd w:val="clear" w:color="auto" w:fill="BDD6EE" w:themeFill="accent1" w:themeFillTint="66"/>
                </w:tcPr>
                <w:p w:rsidR="004D41A8" w:rsidRPr="00F140D7" w:rsidRDefault="004D41A8" w:rsidP="00417A7B">
                  <w:pPr>
                    <w:rPr>
                      <w:b/>
                      <w:sz w:val="18"/>
                      <w:szCs w:val="18"/>
                    </w:rPr>
                  </w:pPr>
                  <w:r w:rsidRPr="00F140D7">
                    <w:rPr>
                      <w:b/>
                      <w:sz w:val="18"/>
                      <w:szCs w:val="18"/>
                    </w:rPr>
                    <w:t>Mjerenje napona i struje</w:t>
                  </w:r>
                </w:p>
              </w:tc>
              <w:tc>
                <w:tcPr>
                  <w:tcW w:w="2557" w:type="dxa"/>
                </w:tcPr>
                <w:p w:rsidR="004D41A8" w:rsidRPr="00F140D7" w:rsidRDefault="00F140D7" w:rsidP="00417A7B">
                  <w:pPr>
                    <w:rPr>
                      <w:b/>
                      <w:sz w:val="18"/>
                      <w:szCs w:val="18"/>
                    </w:rPr>
                  </w:pPr>
                  <w:r w:rsidRPr="00F140D7">
                    <w:rPr>
                      <w:sz w:val="18"/>
                      <w:szCs w:val="18"/>
                    </w:rPr>
                    <w:t>Nije izmjerio napone ni struju ili je napravio ozbiljne pogreške.</w:t>
                  </w:r>
                </w:p>
              </w:tc>
              <w:tc>
                <w:tcPr>
                  <w:tcW w:w="2558" w:type="dxa"/>
                </w:tcPr>
                <w:p w:rsidR="004D41A8" w:rsidRPr="00F140D7" w:rsidRDefault="00F140D7" w:rsidP="00417A7B">
                  <w:pPr>
                    <w:rPr>
                      <w:b/>
                      <w:sz w:val="18"/>
                      <w:szCs w:val="18"/>
                    </w:rPr>
                  </w:pPr>
                  <w:r w:rsidRPr="00F140D7">
                    <w:rPr>
                      <w:sz w:val="18"/>
                      <w:szCs w:val="18"/>
                    </w:rPr>
                    <w:t>Izmjerio je napone i struju, ali možda ne precizno ili ispravno.</w:t>
                  </w:r>
                </w:p>
              </w:tc>
              <w:tc>
                <w:tcPr>
                  <w:tcW w:w="2558" w:type="dxa"/>
                </w:tcPr>
                <w:p w:rsidR="004D41A8" w:rsidRPr="00F140D7" w:rsidRDefault="00F140D7" w:rsidP="00417A7B">
                  <w:pPr>
                    <w:rPr>
                      <w:b/>
                      <w:sz w:val="18"/>
                      <w:szCs w:val="18"/>
                    </w:rPr>
                  </w:pPr>
                  <w:r w:rsidRPr="00F140D7">
                    <w:rPr>
                      <w:sz w:val="18"/>
                      <w:szCs w:val="18"/>
                    </w:rPr>
                    <w:t>Precizno je i ispravno izmjerio napone i struju te ih jasno opisao.</w:t>
                  </w:r>
                </w:p>
              </w:tc>
            </w:tr>
            <w:tr w:rsidR="004D41A8" w:rsidRPr="00F140D7" w:rsidTr="00F140D7">
              <w:tc>
                <w:tcPr>
                  <w:tcW w:w="2557" w:type="dxa"/>
                  <w:shd w:val="clear" w:color="auto" w:fill="BDD6EE" w:themeFill="accent1" w:themeFillTint="66"/>
                </w:tcPr>
                <w:p w:rsidR="004D41A8" w:rsidRPr="00F140D7" w:rsidRDefault="004D41A8" w:rsidP="00417A7B">
                  <w:pPr>
                    <w:rPr>
                      <w:b/>
                      <w:sz w:val="18"/>
                      <w:szCs w:val="18"/>
                    </w:rPr>
                  </w:pPr>
                  <w:r w:rsidRPr="00F140D7">
                    <w:rPr>
                      <w:b/>
                      <w:sz w:val="18"/>
                      <w:szCs w:val="18"/>
                    </w:rPr>
                    <w:t>Opisivanje opasnosti i sigurnosti</w:t>
                  </w:r>
                </w:p>
              </w:tc>
              <w:tc>
                <w:tcPr>
                  <w:tcW w:w="2557" w:type="dxa"/>
                </w:tcPr>
                <w:p w:rsidR="004D41A8" w:rsidRPr="00F140D7" w:rsidRDefault="00F140D7" w:rsidP="00417A7B">
                  <w:pPr>
                    <w:rPr>
                      <w:b/>
                      <w:sz w:val="18"/>
                      <w:szCs w:val="18"/>
                    </w:rPr>
                  </w:pPr>
                  <w:r w:rsidRPr="00F140D7">
                    <w:rPr>
                      <w:sz w:val="18"/>
                      <w:szCs w:val="18"/>
                    </w:rPr>
                    <w:t>Nije opisao opasnosti ili sigurnosne mjere.</w:t>
                  </w:r>
                </w:p>
              </w:tc>
              <w:tc>
                <w:tcPr>
                  <w:tcW w:w="2558" w:type="dxa"/>
                </w:tcPr>
                <w:p w:rsidR="004D41A8" w:rsidRPr="00F140D7" w:rsidRDefault="00F140D7" w:rsidP="00417A7B">
                  <w:pPr>
                    <w:rPr>
                      <w:b/>
                      <w:sz w:val="18"/>
                      <w:szCs w:val="18"/>
                    </w:rPr>
                  </w:pPr>
                  <w:r w:rsidRPr="00F140D7">
                    <w:rPr>
                      <w:sz w:val="18"/>
                      <w:szCs w:val="18"/>
                    </w:rPr>
                    <w:t>Djelomično je opisao opasnosti i sigurnosne mjere, ali s nepotpunim ili nesavršenim razumijevanjem.</w:t>
                  </w:r>
                </w:p>
              </w:tc>
              <w:tc>
                <w:tcPr>
                  <w:tcW w:w="2558" w:type="dxa"/>
                </w:tcPr>
                <w:p w:rsidR="004D41A8" w:rsidRPr="00F140D7" w:rsidRDefault="00F140D7" w:rsidP="00417A7B">
                  <w:pPr>
                    <w:rPr>
                      <w:b/>
                      <w:sz w:val="18"/>
                      <w:szCs w:val="18"/>
                    </w:rPr>
                  </w:pPr>
                  <w:r w:rsidRPr="00F140D7">
                    <w:rPr>
                      <w:sz w:val="18"/>
                      <w:szCs w:val="18"/>
                    </w:rPr>
                    <w:t>Jasno je i potpuno opisao opasnosti i sigurnosne mjere s razumijevanjem.</w:t>
                  </w:r>
                </w:p>
              </w:tc>
            </w:tr>
            <w:tr w:rsidR="004D41A8" w:rsidRPr="00F140D7" w:rsidTr="00F140D7">
              <w:tc>
                <w:tcPr>
                  <w:tcW w:w="2557" w:type="dxa"/>
                  <w:shd w:val="clear" w:color="auto" w:fill="BDD6EE" w:themeFill="accent1" w:themeFillTint="66"/>
                </w:tcPr>
                <w:p w:rsidR="004D41A8" w:rsidRPr="00F140D7" w:rsidRDefault="004D41A8" w:rsidP="00417A7B">
                  <w:pPr>
                    <w:rPr>
                      <w:b/>
                      <w:sz w:val="18"/>
                      <w:szCs w:val="18"/>
                    </w:rPr>
                  </w:pPr>
                  <w:r w:rsidRPr="00F140D7">
                    <w:rPr>
                      <w:b/>
                      <w:sz w:val="18"/>
                      <w:szCs w:val="18"/>
                    </w:rPr>
                    <w:t>Promjena komponenata i opis</w:t>
                  </w:r>
                </w:p>
              </w:tc>
              <w:tc>
                <w:tcPr>
                  <w:tcW w:w="2557" w:type="dxa"/>
                </w:tcPr>
                <w:p w:rsidR="004D41A8" w:rsidRPr="00F140D7" w:rsidRDefault="00F140D7" w:rsidP="00417A7B">
                  <w:pPr>
                    <w:rPr>
                      <w:b/>
                      <w:sz w:val="18"/>
                      <w:szCs w:val="18"/>
                    </w:rPr>
                  </w:pPr>
                  <w:r w:rsidRPr="00F140D7">
                    <w:rPr>
                      <w:sz w:val="18"/>
                      <w:szCs w:val="18"/>
                    </w:rPr>
                    <w:t>Nije uspio promijeniti komponente ili opisati promjene.</w:t>
                  </w:r>
                </w:p>
              </w:tc>
              <w:tc>
                <w:tcPr>
                  <w:tcW w:w="2558" w:type="dxa"/>
                </w:tcPr>
                <w:p w:rsidR="004D41A8" w:rsidRPr="00F140D7" w:rsidRDefault="00F140D7" w:rsidP="00417A7B">
                  <w:pPr>
                    <w:rPr>
                      <w:b/>
                      <w:sz w:val="18"/>
                      <w:szCs w:val="18"/>
                    </w:rPr>
                  </w:pPr>
                  <w:r w:rsidRPr="00F140D7">
                    <w:rPr>
                      <w:sz w:val="18"/>
                      <w:szCs w:val="18"/>
                    </w:rPr>
                    <w:t>Promijenio je komponente, ali nije dovoljno jasno opisao kako su promjene utjecale na krug.</w:t>
                  </w:r>
                </w:p>
              </w:tc>
              <w:tc>
                <w:tcPr>
                  <w:tcW w:w="2558" w:type="dxa"/>
                </w:tcPr>
                <w:p w:rsidR="004D41A8" w:rsidRPr="00F140D7" w:rsidRDefault="00F140D7" w:rsidP="00417A7B">
                  <w:pPr>
                    <w:rPr>
                      <w:b/>
                      <w:sz w:val="18"/>
                      <w:szCs w:val="18"/>
                    </w:rPr>
                  </w:pPr>
                  <w:r w:rsidRPr="00F140D7">
                    <w:rPr>
                      <w:sz w:val="18"/>
                      <w:szCs w:val="18"/>
                    </w:rPr>
                    <w:t>Promijenio je komponente i jasno opisao kako su promjene utjecale na krug.</w:t>
                  </w:r>
                </w:p>
              </w:tc>
            </w:tr>
            <w:tr w:rsidR="004D41A8" w:rsidRPr="00F140D7" w:rsidTr="00F140D7">
              <w:tc>
                <w:tcPr>
                  <w:tcW w:w="2557" w:type="dxa"/>
                  <w:shd w:val="clear" w:color="auto" w:fill="BDD6EE" w:themeFill="accent1" w:themeFillTint="66"/>
                </w:tcPr>
                <w:p w:rsidR="004D41A8" w:rsidRPr="00F140D7" w:rsidRDefault="004D41A8" w:rsidP="00417A7B">
                  <w:pPr>
                    <w:rPr>
                      <w:b/>
                      <w:sz w:val="18"/>
                      <w:szCs w:val="18"/>
                    </w:rPr>
                  </w:pPr>
                  <w:r w:rsidRPr="00F140D7">
                    <w:rPr>
                      <w:b/>
                      <w:sz w:val="18"/>
                      <w:szCs w:val="18"/>
                    </w:rPr>
                    <w:t>Tumačenje električne sheme</w:t>
                  </w:r>
                </w:p>
              </w:tc>
              <w:tc>
                <w:tcPr>
                  <w:tcW w:w="2557" w:type="dxa"/>
                </w:tcPr>
                <w:p w:rsidR="004D41A8" w:rsidRPr="00F140D7" w:rsidRDefault="00F140D7" w:rsidP="00417A7B">
                  <w:pPr>
                    <w:rPr>
                      <w:b/>
                      <w:sz w:val="18"/>
                      <w:szCs w:val="18"/>
                    </w:rPr>
                  </w:pPr>
                  <w:r w:rsidRPr="00F140D7">
                    <w:rPr>
                      <w:sz w:val="18"/>
                      <w:szCs w:val="18"/>
                    </w:rPr>
                    <w:t>Nije uspio protumačiti električnu shemu.</w:t>
                  </w:r>
                </w:p>
              </w:tc>
              <w:tc>
                <w:tcPr>
                  <w:tcW w:w="2558" w:type="dxa"/>
                </w:tcPr>
                <w:p w:rsidR="004D41A8" w:rsidRPr="00F140D7" w:rsidRDefault="00F140D7" w:rsidP="00417A7B">
                  <w:pPr>
                    <w:rPr>
                      <w:b/>
                      <w:sz w:val="18"/>
                      <w:szCs w:val="18"/>
                    </w:rPr>
                  </w:pPr>
                  <w:r w:rsidRPr="00F140D7">
                    <w:rPr>
                      <w:sz w:val="18"/>
                      <w:szCs w:val="18"/>
                    </w:rPr>
                    <w:t>Djelomično je protumačio električnu shemu, ali s pogreškama ili nesavršenim razumijevanjem.</w:t>
                  </w:r>
                </w:p>
              </w:tc>
              <w:tc>
                <w:tcPr>
                  <w:tcW w:w="2558" w:type="dxa"/>
                </w:tcPr>
                <w:p w:rsidR="004D41A8" w:rsidRPr="00F140D7" w:rsidRDefault="00F140D7" w:rsidP="00417A7B">
                  <w:pPr>
                    <w:rPr>
                      <w:b/>
                      <w:sz w:val="18"/>
                      <w:szCs w:val="18"/>
                    </w:rPr>
                  </w:pPr>
                  <w:r w:rsidRPr="00F140D7">
                    <w:rPr>
                      <w:sz w:val="18"/>
                      <w:szCs w:val="18"/>
                    </w:rPr>
                    <w:t>Ispravno je protumačio električnu shemu s jasnim razumijevanjem povezanosti komponenata.</w:t>
                  </w:r>
                </w:p>
              </w:tc>
            </w:tr>
            <w:tr w:rsidR="004D41A8" w:rsidRPr="00F140D7" w:rsidTr="00F140D7">
              <w:tc>
                <w:tcPr>
                  <w:tcW w:w="2557" w:type="dxa"/>
                  <w:shd w:val="clear" w:color="auto" w:fill="BDD6EE" w:themeFill="accent1" w:themeFillTint="66"/>
                </w:tcPr>
                <w:p w:rsidR="004D41A8" w:rsidRPr="00F140D7" w:rsidRDefault="004D41A8" w:rsidP="00417A7B">
                  <w:pPr>
                    <w:rPr>
                      <w:b/>
                      <w:sz w:val="18"/>
                      <w:szCs w:val="18"/>
                    </w:rPr>
                  </w:pPr>
                  <w:r w:rsidRPr="00F140D7">
                    <w:rPr>
                      <w:b/>
                      <w:sz w:val="18"/>
                      <w:szCs w:val="18"/>
                    </w:rPr>
                    <w:t>Izračun rada i snage</w:t>
                  </w:r>
                </w:p>
              </w:tc>
              <w:tc>
                <w:tcPr>
                  <w:tcW w:w="2557" w:type="dxa"/>
                </w:tcPr>
                <w:p w:rsidR="004D41A8" w:rsidRPr="00F140D7" w:rsidRDefault="00F140D7" w:rsidP="00417A7B">
                  <w:pPr>
                    <w:rPr>
                      <w:b/>
                      <w:sz w:val="18"/>
                      <w:szCs w:val="18"/>
                    </w:rPr>
                  </w:pPr>
                  <w:r w:rsidRPr="00F140D7">
                    <w:rPr>
                      <w:sz w:val="18"/>
                      <w:szCs w:val="18"/>
                    </w:rPr>
                    <w:t>Nije izračunao rad ni snagu za različite konfiguracije komponenata.</w:t>
                  </w:r>
                </w:p>
              </w:tc>
              <w:tc>
                <w:tcPr>
                  <w:tcW w:w="2558" w:type="dxa"/>
                </w:tcPr>
                <w:p w:rsidR="004D41A8" w:rsidRPr="00F140D7" w:rsidRDefault="00F140D7" w:rsidP="00417A7B">
                  <w:pPr>
                    <w:rPr>
                      <w:b/>
                      <w:sz w:val="18"/>
                      <w:szCs w:val="18"/>
                    </w:rPr>
                  </w:pPr>
                  <w:r w:rsidRPr="00F140D7">
                    <w:rPr>
                      <w:sz w:val="18"/>
                      <w:szCs w:val="18"/>
                    </w:rPr>
                    <w:t>Izračunao je rad i snagu, ali s pogreškama ili nesavršenim razumijevanjem</w:t>
                  </w:r>
                </w:p>
              </w:tc>
              <w:tc>
                <w:tcPr>
                  <w:tcW w:w="2558" w:type="dxa"/>
                </w:tcPr>
                <w:p w:rsidR="004D41A8" w:rsidRPr="00F140D7" w:rsidRDefault="00F140D7" w:rsidP="00417A7B">
                  <w:pPr>
                    <w:rPr>
                      <w:b/>
                      <w:sz w:val="18"/>
                      <w:szCs w:val="18"/>
                    </w:rPr>
                  </w:pPr>
                  <w:r w:rsidRPr="00F140D7">
                    <w:rPr>
                      <w:sz w:val="18"/>
                      <w:szCs w:val="18"/>
                    </w:rPr>
                    <w:t>Ispravno je izračunao rad i snagu za različite konfiguracije komponenata.</w:t>
                  </w:r>
                </w:p>
              </w:tc>
            </w:tr>
            <w:tr w:rsidR="004D41A8" w:rsidRPr="00F140D7" w:rsidTr="00F140D7">
              <w:tc>
                <w:tcPr>
                  <w:tcW w:w="2557" w:type="dxa"/>
                  <w:shd w:val="clear" w:color="auto" w:fill="BDD6EE" w:themeFill="accent1" w:themeFillTint="66"/>
                </w:tcPr>
                <w:p w:rsidR="004D41A8" w:rsidRPr="00F140D7" w:rsidRDefault="00F140D7" w:rsidP="00F140D7">
                  <w:pPr>
                    <w:rPr>
                      <w:b/>
                      <w:sz w:val="18"/>
                      <w:szCs w:val="18"/>
                    </w:rPr>
                  </w:pPr>
                  <w:r w:rsidRPr="00F140D7">
                    <w:rPr>
                      <w:b/>
                      <w:sz w:val="18"/>
                      <w:szCs w:val="18"/>
                    </w:rPr>
                    <w:t xml:space="preserve">Međusobna ovisnost </w:t>
                  </w:r>
                  <w:proofErr w:type="spellStart"/>
                  <w:r w:rsidRPr="00F140D7">
                    <w:rPr>
                      <w:b/>
                      <w:sz w:val="18"/>
                      <w:szCs w:val="18"/>
                    </w:rPr>
                    <w:t>elektičnih</w:t>
                  </w:r>
                  <w:proofErr w:type="spellEnd"/>
                  <w:r w:rsidRPr="00F140D7">
                    <w:rPr>
                      <w:b/>
                      <w:sz w:val="18"/>
                      <w:szCs w:val="18"/>
                    </w:rPr>
                    <w:t xml:space="preserve"> veličina</w:t>
                  </w:r>
                </w:p>
              </w:tc>
              <w:tc>
                <w:tcPr>
                  <w:tcW w:w="2557" w:type="dxa"/>
                </w:tcPr>
                <w:p w:rsidR="004D41A8" w:rsidRPr="00F140D7" w:rsidRDefault="00F140D7" w:rsidP="00417A7B">
                  <w:pPr>
                    <w:rPr>
                      <w:b/>
                      <w:sz w:val="18"/>
                      <w:szCs w:val="18"/>
                    </w:rPr>
                  </w:pPr>
                  <w:r w:rsidRPr="00F140D7">
                    <w:rPr>
                      <w:sz w:val="18"/>
                      <w:szCs w:val="18"/>
                    </w:rPr>
                    <w:t>Nije uspio objasniti međusobnu ovisnost između napona, struje i otpora.</w:t>
                  </w:r>
                </w:p>
              </w:tc>
              <w:tc>
                <w:tcPr>
                  <w:tcW w:w="2558" w:type="dxa"/>
                </w:tcPr>
                <w:p w:rsidR="004D41A8" w:rsidRPr="00F140D7" w:rsidRDefault="00F140D7" w:rsidP="00417A7B">
                  <w:pPr>
                    <w:rPr>
                      <w:b/>
                      <w:sz w:val="18"/>
                      <w:szCs w:val="18"/>
                    </w:rPr>
                  </w:pPr>
                  <w:r w:rsidRPr="00F140D7">
                    <w:rPr>
                      <w:sz w:val="18"/>
                      <w:szCs w:val="18"/>
                    </w:rPr>
                    <w:t>Djelomično je objasnio međusobnu ovisnost, ali s pogreškama ili nesavršenim razumijevanjem.</w:t>
                  </w:r>
                </w:p>
              </w:tc>
              <w:tc>
                <w:tcPr>
                  <w:tcW w:w="2558" w:type="dxa"/>
                </w:tcPr>
                <w:p w:rsidR="004D41A8" w:rsidRPr="00F140D7" w:rsidRDefault="00F140D7" w:rsidP="00417A7B">
                  <w:pPr>
                    <w:rPr>
                      <w:b/>
                      <w:sz w:val="18"/>
                      <w:szCs w:val="18"/>
                    </w:rPr>
                  </w:pPr>
                  <w:r w:rsidRPr="00F140D7">
                    <w:rPr>
                      <w:sz w:val="18"/>
                      <w:szCs w:val="18"/>
                    </w:rPr>
                    <w:t>Ispravno je objasnio međusobnu ovisnost između napona, struje i otpora.</w:t>
                  </w:r>
                </w:p>
              </w:tc>
            </w:tr>
          </w:tbl>
          <w:p w:rsidR="004D41A8" w:rsidRDefault="004D41A8" w:rsidP="00417A7B">
            <w:pPr>
              <w:rPr>
                <w:b/>
                <w:sz w:val="20"/>
              </w:rPr>
            </w:pPr>
          </w:p>
          <w:p w:rsidR="004D41A8" w:rsidRPr="00F140D7" w:rsidRDefault="004D41A8" w:rsidP="00417A7B">
            <w:pPr>
              <w:rPr>
                <w:b/>
                <w:sz w:val="2"/>
              </w:rPr>
            </w:pPr>
          </w:p>
        </w:tc>
      </w:tr>
      <w:tr w:rsidR="00F140D7" w:rsidTr="00F140D7">
        <w:tc>
          <w:tcPr>
            <w:tcW w:w="10456" w:type="dxa"/>
            <w:shd w:val="clear" w:color="auto" w:fill="BDD6EE" w:themeFill="accent1" w:themeFillTint="66"/>
          </w:tcPr>
          <w:p w:rsidR="00F140D7" w:rsidRPr="00F140D7" w:rsidRDefault="00F140D7" w:rsidP="00417A7B">
            <w:pPr>
              <w:rPr>
                <w:b/>
                <w:sz w:val="18"/>
              </w:rPr>
            </w:pPr>
            <w:r w:rsidRPr="00F140D7">
              <w:rPr>
                <w:b/>
                <w:sz w:val="18"/>
              </w:rPr>
              <w:t>Prijedlog prilagodbe za učenike s posebnim odgojno-obrazovnim potrebama</w:t>
            </w:r>
          </w:p>
        </w:tc>
      </w:tr>
      <w:tr w:rsidR="00F140D7" w:rsidTr="00F140D7">
        <w:tc>
          <w:tcPr>
            <w:tcW w:w="10456" w:type="dxa"/>
            <w:shd w:val="clear" w:color="auto" w:fill="auto"/>
          </w:tcPr>
          <w:p w:rsidR="00F140D7" w:rsidRDefault="00F140D7" w:rsidP="00417A7B">
            <w:pPr>
              <w:rPr>
                <w:sz w:val="20"/>
              </w:rPr>
            </w:pPr>
          </w:p>
          <w:p w:rsidR="00F140D7" w:rsidRDefault="00F140D7" w:rsidP="00417A7B">
            <w:pPr>
              <w:rPr>
                <w:sz w:val="20"/>
              </w:rPr>
            </w:pPr>
            <w:r w:rsidRPr="00F140D7">
              <w:rPr>
                <w:sz w:val="20"/>
              </w:rPr>
              <w:t xml:space="preserve">Nastavnik prilagođava stupanj težine zadataka na individualnoj razini. Učenicima s teškoćama daju se detaljnije upute za rješavanje zadatka koje su prilagođene s obzirom na vrstu teškoće (npr. povećan font, produljeno vrijeme pisanja, smanjen broj i težina zadatka). Potrebno ih je grupirati u parove ili timove s uspješnijim učenicima koji će preuzeti kontrolu i vođenje projektnog zadatka. Učenicima s teškoćama treba dodatno pojašnjavati korake projektnog zadatka ili zadati da projektni zadatak odrade u paru ili skupini s uspješnijim učenicima. Darovitim je učenicima nužno pružiti mogućnost istraživanja i proširenja zadatka u skladu s njihovim interesom. Može se provesti i projektno istraživanje izvan škole u odgovarajućim tvrtkama te izraditi zadatak sa stvarnim podatcima. Preporučuje se takvim učenicima ponuditi složenije zadatke, a vrednovanje treba provoditi u skladu s razlikovnim/individualiziranim </w:t>
            </w:r>
            <w:proofErr w:type="spellStart"/>
            <w:r w:rsidRPr="00F140D7">
              <w:rPr>
                <w:sz w:val="20"/>
              </w:rPr>
              <w:t>kurikulom</w:t>
            </w:r>
            <w:proofErr w:type="spellEnd"/>
            <w:r w:rsidRPr="00F140D7">
              <w:rPr>
                <w:sz w:val="20"/>
              </w:rPr>
              <w:t xml:space="preserve"> s ciljem poticanja motivacije i napretka. U individualiziranom su </w:t>
            </w:r>
            <w:proofErr w:type="spellStart"/>
            <w:r w:rsidRPr="00F140D7">
              <w:rPr>
                <w:sz w:val="20"/>
              </w:rPr>
              <w:t>kurikulu</w:t>
            </w:r>
            <w:proofErr w:type="spellEnd"/>
            <w:r w:rsidRPr="00F140D7">
              <w:rPr>
                <w:sz w:val="20"/>
              </w:rPr>
              <w:t xml:space="preserve"> za svakog učenika s posebnim potrebama navedeni preporučeni načini rada, primjeri individualizacije te načini i oblici vrednovanja. Poseban naglasak treba staviti na kontinuirano vrednovanje za učenje koristeći se kvalitetnim, konstruktivnim i poticajnim povratnim informacijama s ciljem motiviranja učenika, jačanja samopouzdanja i omogućavanja daljnjeg napretka.</w:t>
            </w:r>
          </w:p>
          <w:p w:rsidR="00F140D7" w:rsidRPr="00F140D7" w:rsidRDefault="00F140D7" w:rsidP="00417A7B">
            <w:pPr>
              <w:rPr>
                <w:b/>
                <w:sz w:val="18"/>
              </w:rPr>
            </w:pPr>
          </w:p>
        </w:tc>
      </w:tr>
    </w:tbl>
    <w:p w:rsidR="007E63C5" w:rsidRDefault="007E63C5" w:rsidP="00417A7B">
      <w:pPr>
        <w:spacing w:after="0"/>
      </w:pPr>
    </w:p>
    <w:sectPr w:rsidR="007E63C5" w:rsidSect="004D41A8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005EB"/>
    <w:multiLevelType w:val="hybridMultilevel"/>
    <w:tmpl w:val="51628098"/>
    <w:lvl w:ilvl="0" w:tplc="B6A0C5D8">
      <w:start w:val="1"/>
      <w:numFmt w:val="bullet"/>
      <w:lvlText w:val="▷"/>
      <w:lvlJc w:val="left"/>
      <w:pPr>
        <w:ind w:left="720" w:hanging="360"/>
      </w:pPr>
      <w:rPr>
        <w:rFonts w:ascii="Cambria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D06C1"/>
    <w:multiLevelType w:val="hybridMultilevel"/>
    <w:tmpl w:val="821278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6421D"/>
    <w:multiLevelType w:val="hybridMultilevel"/>
    <w:tmpl w:val="3972429C"/>
    <w:lvl w:ilvl="0" w:tplc="B6A0C5D8">
      <w:start w:val="1"/>
      <w:numFmt w:val="bullet"/>
      <w:lvlText w:val="▷"/>
      <w:lvlJc w:val="left"/>
      <w:pPr>
        <w:ind w:left="720" w:hanging="360"/>
      </w:pPr>
      <w:rPr>
        <w:rFonts w:ascii="Cambria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81240"/>
    <w:multiLevelType w:val="hybridMultilevel"/>
    <w:tmpl w:val="9112ED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BA"/>
    <w:rsid w:val="00026FBA"/>
    <w:rsid w:val="00417A7B"/>
    <w:rsid w:val="004D41A8"/>
    <w:rsid w:val="00715E67"/>
    <w:rsid w:val="007E63C5"/>
    <w:rsid w:val="00F1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D346"/>
  <w15:chartTrackingRefBased/>
  <w15:docId w15:val="{5DF86DA5-6D1D-4FD2-B531-C76E2144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5E67"/>
    <w:pPr>
      <w:ind w:left="720"/>
      <w:contextualSpacing/>
    </w:pPr>
  </w:style>
  <w:style w:type="table" w:styleId="Reetkatablice">
    <w:name w:val="Table Grid"/>
    <w:basedOn w:val="Obinatablica"/>
    <w:uiPriority w:val="39"/>
    <w:rsid w:val="00417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2025-12-23T14:15:00Z</dcterms:created>
  <dcterms:modified xsi:type="dcterms:W3CDTF">2025-12-23T17:09:00Z</dcterms:modified>
</cp:coreProperties>
</file>